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59C" w:rsidRDefault="001D0A63" w:rsidP="00CC0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87832551"/>
      <w:r w:rsidRPr="00CC07CB">
        <w:rPr>
          <w:rFonts w:ascii="Times New Roman" w:hAnsi="Times New Roman" w:cs="Times New Roman"/>
          <w:b/>
          <w:sz w:val="24"/>
          <w:szCs w:val="24"/>
        </w:rPr>
        <w:t>ЕРАЗЪМ+ ГРАНТ ЗА МОБИЛНОСТ –</w:t>
      </w:r>
      <w:r w:rsidR="0018378F" w:rsidRPr="00CC0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300F" w:rsidRPr="00CC07CB">
        <w:rPr>
          <w:rFonts w:ascii="Times New Roman" w:hAnsi="Times New Roman" w:cs="Times New Roman"/>
          <w:b/>
          <w:sz w:val="24"/>
          <w:szCs w:val="24"/>
        </w:rPr>
        <w:t xml:space="preserve">ДОПЪЛНИТЕЛНА ПОДКРЕПА </w:t>
      </w:r>
    </w:p>
    <w:p w:rsidR="001D0A63" w:rsidRPr="00CC07CB" w:rsidRDefault="004A259C" w:rsidP="00CC0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7CB">
        <w:rPr>
          <w:rFonts w:ascii="Times New Roman" w:hAnsi="Times New Roman" w:cs="Times New Roman"/>
          <w:b/>
          <w:sz w:val="24"/>
          <w:szCs w:val="24"/>
        </w:rPr>
        <w:t>ЗА СТУДЕНТИ С ПО-МАЛКО ВЪЗМОЖНОСТИ</w:t>
      </w:r>
    </w:p>
    <w:p w:rsidR="00940EA8" w:rsidRPr="00CC07CB" w:rsidRDefault="00BA0FF2" w:rsidP="00CC07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07CB">
        <w:rPr>
          <w:rFonts w:ascii="Times New Roman" w:hAnsi="Times New Roman" w:cs="Times New Roman"/>
          <w:b/>
          <w:sz w:val="24"/>
          <w:szCs w:val="24"/>
        </w:rPr>
        <w:t xml:space="preserve">2024-2025, </w:t>
      </w:r>
      <w:r w:rsidR="00940EA8" w:rsidRPr="00CC07CB">
        <w:rPr>
          <w:rFonts w:ascii="Times New Roman" w:hAnsi="Times New Roman" w:cs="Times New Roman"/>
          <w:b/>
          <w:sz w:val="24"/>
          <w:szCs w:val="24"/>
        </w:rPr>
        <w:t>2025-2026</w:t>
      </w:r>
    </w:p>
    <w:p w:rsidR="00BA0FF2" w:rsidRPr="00CC07CB" w:rsidRDefault="00BA0FF2" w:rsidP="00CC0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00F" w:rsidRPr="00BA389B" w:rsidRDefault="00C1300F" w:rsidP="00CC07C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Допълнителна подкрепа </w:t>
      </w:r>
      <w:r w:rsidR="00BA389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за участие в мобилност на </w:t>
      </w:r>
      <w:r w:rsidRPr="00CC07C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студенти с по-малко </w:t>
      </w:r>
      <w:r w:rsidRPr="00BA389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възможности </w:t>
      </w:r>
      <w:r w:rsidR="00BA389B" w:rsidRPr="00BA38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се отпуска на следните категории участници</w:t>
      </w:r>
      <w:r w:rsidRPr="00BA389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: </w:t>
      </w:r>
    </w:p>
    <w:p w:rsidR="00C1300F" w:rsidRPr="00CC07CB" w:rsidRDefault="00C1300F" w:rsidP="004A259C">
      <w:pPr>
        <w:spacing w:before="60"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1.лица с трайни увреждания и намалена работоспособност ТЕЛК за 70 и над 70 на сто; </w:t>
      </w:r>
    </w:p>
    <w:p w:rsidR="00C1300F" w:rsidRPr="00CC07CB" w:rsidRDefault="00C1300F" w:rsidP="004A259C">
      <w:pPr>
        <w:spacing w:before="60"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2.военноинвалиди и </w:t>
      </w:r>
      <w:proofErr w:type="spellStart"/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военнопострадали</w:t>
      </w:r>
      <w:proofErr w:type="spellEnd"/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; </w:t>
      </w:r>
    </w:p>
    <w:p w:rsidR="00C1300F" w:rsidRPr="00CC07CB" w:rsidRDefault="00C1300F" w:rsidP="004A259C">
      <w:pPr>
        <w:spacing w:before="60"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3.кръгли сираци; </w:t>
      </w:r>
    </w:p>
    <w:p w:rsidR="00C1300F" w:rsidRPr="00CC07CB" w:rsidRDefault="00C1300F" w:rsidP="004A259C">
      <w:pPr>
        <w:spacing w:before="60"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4.родител с три или повече деца; </w:t>
      </w:r>
    </w:p>
    <w:p w:rsidR="00C1300F" w:rsidRPr="00CC07CB" w:rsidRDefault="00C1300F" w:rsidP="004A259C">
      <w:pPr>
        <w:spacing w:before="60" w:after="0" w:line="240" w:lineRule="auto"/>
        <w:ind w:left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5.лица, които към момента на навършване на пълнолетие са с предприета мярка за закрила по реда на Закона за закрила на детето - настаняване в приемно семейство, социална услуга от </w:t>
      </w:r>
      <w:proofErr w:type="spellStart"/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резидентен</w:t>
      </w:r>
      <w:proofErr w:type="spellEnd"/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тип или специализирана институция.</w:t>
      </w:r>
    </w:p>
    <w:p w:rsidR="00C1300F" w:rsidRPr="00CC07CB" w:rsidRDefault="00C1300F" w:rsidP="00CC0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259C" w:rsidRPr="004A259C" w:rsidRDefault="00CC07CB" w:rsidP="00CC07CB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07C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 получаване на допълнителна подкрепа студентите подават </w:t>
      </w:r>
      <w:r w:rsidRPr="00CC07C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Декларация с подкрепящи документи,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които се прави копие в Еразъм</w:t>
      </w:r>
      <w:r w:rsidR="00BA389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офиса</w:t>
      </w:r>
      <w:bookmarkStart w:id="1" w:name="_GoBack"/>
      <w:bookmarkEnd w:id="1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(Решение на ТЕЛК, акт за раждане на деца и др.)</w:t>
      </w:r>
    </w:p>
    <w:p w:rsidR="00C1300F" w:rsidRDefault="00C1300F" w:rsidP="00CC0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sz w:val="24"/>
          <w:szCs w:val="24"/>
        </w:rPr>
        <w:t>Финансовата подкрепа за студенти с по-малко възможности е допълнителна сума, която се добавя към стандартните ставки за път и месечна стипендия и бива</w:t>
      </w:r>
      <w:r w:rsidR="00277F36" w:rsidRPr="00CC07CB">
        <w:rPr>
          <w:rFonts w:ascii="Times New Roman" w:hAnsi="Times New Roman" w:cs="Times New Roman"/>
          <w:sz w:val="24"/>
          <w:szCs w:val="24"/>
        </w:rPr>
        <w:t xml:space="preserve"> с фиксирани ставки или за реални разходи, както следва</w:t>
      </w:r>
      <w:r w:rsidRPr="00CC07CB">
        <w:rPr>
          <w:rFonts w:ascii="Times New Roman" w:hAnsi="Times New Roman" w:cs="Times New Roman"/>
          <w:sz w:val="24"/>
          <w:szCs w:val="24"/>
        </w:rPr>
        <w:t>:</w:t>
      </w:r>
    </w:p>
    <w:p w:rsidR="00CC07CB" w:rsidRPr="00CC07CB" w:rsidRDefault="00CC07CB" w:rsidP="00CC0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00F" w:rsidRPr="00CC07CB" w:rsidRDefault="00C1300F" w:rsidP="00CC07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b/>
          <w:sz w:val="24"/>
          <w:szCs w:val="24"/>
        </w:rPr>
        <w:t>100 евро еднократна помощ</w:t>
      </w:r>
      <w:r w:rsidRPr="00CC07CB">
        <w:rPr>
          <w:rFonts w:ascii="Times New Roman" w:hAnsi="Times New Roman" w:cs="Times New Roman"/>
          <w:sz w:val="24"/>
          <w:szCs w:val="24"/>
        </w:rPr>
        <w:t xml:space="preserve"> при участие в краткосрочни програми (5-30 дни за изследователска обилност на докторанти или мобилност на бакалаври, магистри и докторанти в смесени интензивни програми)</w:t>
      </w:r>
      <w:r w:rsidR="00277F36" w:rsidRPr="00CC07CB">
        <w:rPr>
          <w:rFonts w:ascii="Times New Roman" w:hAnsi="Times New Roman" w:cs="Times New Roman"/>
          <w:sz w:val="24"/>
          <w:szCs w:val="24"/>
        </w:rPr>
        <w:t>;</w:t>
      </w:r>
    </w:p>
    <w:p w:rsidR="00C1300F" w:rsidRPr="00CC07CB" w:rsidRDefault="00C1300F" w:rsidP="00CC07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00F" w:rsidRPr="00CC07CB" w:rsidRDefault="00C1300F" w:rsidP="00CC07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b/>
          <w:sz w:val="24"/>
          <w:szCs w:val="24"/>
        </w:rPr>
        <w:t>250 евро месечна помощ</w:t>
      </w:r>
      <w:r w:rsidRPr="00CC07CB">
        <w:rPr>
          <w:rFonts w:ascii="Times New Roman" w:hAnsi="Times New Roman" w:cs="Times New Roman"/>
          <w:sz w:val="24"/>
          <w:szCs w:val="24"/>
        </w:rPr>
        <w:t xml:space="preserve"> при участие в дългосрочна мобилност за семестър</w:t>
      </w:r>
      <w:r w:rsidR="00277F36" w:rsidRPr="00CC07CB">
        <w:rPr>
          <w:rFonts w:ascii="Times New Roman" w:hAnsi="Times New Roman" w:cs="Times New Roman"/>
          <w:sz w:val="24"/>
          <w:szCs w:val="24"/>
        </w:rPr>
        <w:t xml:space="preserve"> (</w:t>
      </w:r>
      <w:r w:rsidRPr="00CC07CB">
        <w:rPr>
          <w:rFonts w:ascii="Times New Roman" w:hAnsi="Times New Roman" w:cs="Times New Roman"/>
          <w:sz w:val="24"/>
          <w:szCs w:val="24"/>
        </w:rPr>
        <w:t xml:space="preserve">при продължителност </w:t>
      </w:r>
      <w:r w:rsidR="00277F36" w:rsidRPr="00CC07CB">
        <w:rPr>
          <w:rFonts w:ascii="Times New Roman" w:hAnsi="Times New Roman" w:cs="Times New Roman"/>
          <w:sz w:val="24"/>
          <w:szCs w:val="24"/>
        </w:rPr>
        <w:t xml:space="preserve">на семестъра повече </w:t>
      </w:r>
      <w:r w:rsidRPr="00CC07CB">
        <w:rPr>
          <w:rFonts w:ascii="Times New Roman" w:hAnsi="Times New Roman" w:cs="Times New Roman"/>
          <w:sz w:val="24"/>
          <w:szCs w:val="24"/>
        </w:rPr>
        <w:t>от пълен брой месеци</w:t>
      </w:r>
      <w:r w:rsidR="00277F36" w:rsidRPr="00CC07CB">
        <w:rPr>
          <w:rFonts w:ascii="Times New Roman" w:hAnsi="Times New Roman" w:cs="Times New Roman"/>
          <w:sz w:val="24"/>
          <w:szCs w:val="24"/>
        </w:rPr>
        <w:t xml:space="preserve"> подневно се добавят 8.33 евро);</w:t>
      </w:r>
    </w:p>
    <w:p w:rsidR="00C1300F" w:rsidRPr="00CC07CB" w:rsidRDefault="00C1300F" w:rsidP="00CC07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300F" w:rsidRDefault="00C1300F" w:rsidP="00CC07C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b/>
          <w:sz w:val="24"/>
          <w:szCs w:val="24"/>
        </w:rPr>
        <w:t>Или помощ за включване с покриване на реални разходи</w:t>
      </w:r>
      <w:r w:rsidR="00277F36" w:rsidRPr="00CC07CB">
        <w:rPr>
          <w:rFonts w:ascii="Times New Roman" w:hAnsi="Times New Roman" w:cs="Times New Roman"/>
          <w:b/>
          <w:sz w:val="24"/>
          <w:szCs w:val="24"/>
        </w:rPr>
        <w:t>,</w:t>
      </w:r>
      <w:r w:rsidRPr="00CC07CB">
        <w:rPr>
          <w:rFonts w:ascii="Times New Roman" w:hAnsi="Times New Roman" w:cs="Times New Roman"/>
          <w:sz w:val="24"/>
          <w:szCs w:val="24"/>
        </w:rPr>
        <w:t xml:space="preserve"> свързани с конкретните нужди на участника с по-малко възможности</w:t>
      </w:r>
      <w:r w:rsidR="00277F36" w:rsidRPr="00CC07CB">
        <w:rPr>
          <w:rFonts w:ascii="Times New Roman" w:hAnsi="Times New Roman" w:cs="Times New Roman"/>
          <w:sz w:val="24"/>
          <w:szCs w:val="24"/>
        </w:rPr>
        <w:t>, когато те са по-големи от предложените ставки.</w:t>
      </w:r>
    </w:p>
    <w:p w:rsidR="00CC07CB" w:rsidRPr="00CC07CB" w:rsidRDefault="00CC07CB" w:rsidP="00CC07C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07CB" w:rsidRPr="00CC07CB" w:rsidRDefault="00CC07CB" w:rsidP="00CC07CB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07CB" w:rsidRPr="00CC07CB" w:rsidRDefault="00CC07CB" w:rsidP="004A259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C07C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Бележка за категорията В</w:t>
      </w:r>
      <w:r w:rsidRPr="00CC07C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 xml:space="preserve">оенноинвалиди и </w:t>
      </w:r>
      <w:proofErr w:type="spellStart"/>
      <w:r w:rsidRPr="00CC07CB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военнопострадали</w:t>
      </w:r>
      <w:proofErr w:type="spellEnd"/>
      <w:r w:rsidRPr="00CC07CB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r w:rsidRPr="00CC07CB">
        <w:rPr>
          <w:rFonts w:ascii="Times New Roman" w:hAnsi="Times New Roman" w:cs="Times New Roman"/>
          <w:sz w:val="24"/>
          <w:szCs w:val="24"/>
        </w:rPr>
        <w:t xml:space="preserve">Законът за военноинвалидите и </w:t>
      </w:r>
      <w:proofErr w:type="spellStart"/>
      <w:r w:rsidRPr="00CC07CB">
        <w:rPr>
          <w:rFonts w:ascii="Times New Roman" w:hAnsi="Times New Roman" w:cs="Times New Roman"/>
          <w:sz w:val="24"/>
          <w:szCs w:val="24"/>
        </w:rPr>
        <w:t>военнопострадалите</w:t>
      </w:r>
      <w:proofErr w:type="spellEnd"/>
      <w:r w:rsidRPr="00CC07CB">
        <w:rPr>
          <w:rFonts w:ascii="Times New Roman" w:hAnsi="Times New Roman" w:cs="Times New Roman"/>
          <w:sz w:val="24"/>
          <w:szCs w:val="24"/>
        </w:rPr>
        <w:t xml:space="preserve"> урежда обществените отношения, свързани със статута на военноинвалидите, </w:t>
      </w:r>
      <w:proofErr w:type="spellStart"/>
      <w:r w:rsidRPr="00CC07CB">
        <w:rPr>
          <w:rFonts w:ascii="Times New Roman" w:hAnsi="Times New Roman" w:cs="Times New Roman"/>
          <w:sz w:val="24"/>
          <w:szCs w:val="24"/>
        </w:rPr>
        <w:t>военнопострадалите</w:t>
      </w:r>
      <w:proofErr w:type="spellEnd"/>
      <w:r w:rsidRPr="00CC07CB">
        <w:rPr>
          <w:rFonts w:ascii="Times New Roman" w:hAnsi="Times New Roman" w:cs="Times New Roman"/>
          <w:sz w:val="24"/>
          <w:szCs w:val="24"/>
        </w:rPr>
        <w:t>.</w:t>
      </w:r>
      <w:r w:rsidRPr="00CC07CB">
        <w:rPr>
          <w:rFonts w:ascii="Times New Roman" w:hAnsi="Times New Roman" w:cs="Times New Roman"/>
          <w:sz w:val="24"/>
          <w:szCs w:val="24"/>
        </w:rPr>
        <w:t xml:space="preserve"> </w:t>
      </w:r>
      <w:r w:rsidRPr="00CC07CB">
        <w:rPr>
          <w:rFonts w:ascii="Times New Roman" w:hAnsi="Times New Roman" w:cs="Times New Roman"/>
          <w:sz w:val="24"/>
          <w:szCs w:val="24"/>
        </w:rPr>
        <w:t xml:space="preserve">Съгласно чл. 4 от  Закона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Pr="00CC07CB">
        <w:rPr>
          <w:rFonts w:ascii="Times New Roman" w:hAnsi="Times New Roman" w:cs="Times New Roman"/>
          <w:sz w:val="24"/>
          <w:szCs w:val="24"/>
        </w:rPr>
        <w:t>оеннопострадали</w:t>
      </w:r>
      <w:proofErr w:type="spellEnd"/>
      <w:r w:rsidRPr="00CC07CB">
        <w:rPr>
          <w:rFonts w:ascii="Times New Roman" w:hAnsi="Times New Roman" w:cs="Times New Roman"/>
          <w:sz w:val="24"/>
          <w:szCs w:val="24"/>
        </w:rPr>
        <w:t xml:space="preserve"> са:</w:t>
      </w:r>
    </w:p>
    <w:p w:rsidR="00CC07CB" w:rsidRPr="00CC07CB" w:rsidRDefault="00CC07CB" w:rsidP="004A2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sz w:val="24"/>
          <w:szCs w:val="24"/>
        </w:rPr>
        <w:t>1. (изм. - ДВ, бр. 35 от 2009 г., в сила от 12.05.2009 г., доп., бр. 20 от 2012 г., в сила от 10.06.2012 г., бр. 109 от 2020 г., в сила от 22.12.2020 г.) преживелият съпруг (съпруга), децата и родителите на българските граждани, загинали при или по повод на изпълнение на военна служба в мирно или във военно време, в мобилизационния или постоянния резерв, доброволния резерв или запаса, курсантите от висшите военни училища;</w:t>
      </w:r>
    </w:p>
    <w:p w:rsidR="00CC07CB" w:rsidRPr="00CC07CB" w:rsidRDefault="00CC07CB" w:rsidP="004A2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sz w:val="24"/>
          <w:szCs w:val="24"/>
        </w:rPr>
        <w:t>2. преживелият съпруг (съпруга) и децата на починалите военноинвалиди, а ако няма такива - родителите;</w:t>
      </w:r>
    </w:p>
    <w:p w:rsidR="00CC07CB" w:rsidRPr="00CC07CB" w:rsidRDefault="00CC07CB" w:rsidP="004A2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sz w:val="24"/>
          <w:szCs w:val="24"/>
        </w:rPr>
        <w:t>3. съпругът (съпругата) и децата на военноинвалидите, а ако няма такива - родителите;</w:t>
      </w:r>
    </w:p>
    <w:p w:rsidR="00CC07CB" w:rsidRPr="00CC07CB" w:rsidRDefault="00CC07CB" w:rsidP="004A2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C07CB">
        <w:rPr>
          <w:rFonts w:ascii="Times New Roman" w:hAnsi="Times New Roman" w:cs="Times New Roman"/>
          <w:sz w:val="24"/>
          <w:szCs w:val="24"/>
        </w:rPr>
        <w:t>4. преживелият съпруг (съпруга), децата и родителите на българските граждани, загинали при или по повод отбраната на страната.</w:t>
      </w:r>
      <w:bookmarkEnd w:id="0"/>
    </w:p>
    <w:sectPr w:rsidR="00CC07CB" w:rsidRPr="00CC07CB" w:rsidSect="004A259C">
      <w:pgSz w:w="11906" w:h="16838"/>
      <w:pgMar w:top="851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751D3A"/>
    <w:multiLevelType w:val="hybridMultilevel"/>
    <w:tmpl w:val="FD44C5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A63"/>
    <w:rsid w:val="00116245"/>
    <w:rsid w:val="0018378F"/>
    <w:rsid w:val="001D0A63"/>
    <w:rsid w:val="00277F36"/>
    <w:rsid w:val="004A259C"/>
    <w:rsid w:val="005F7AEC"/>
    <w:rsid w:val="00940EA8"/>
    <w:rsid w:val="00B526E6"/>
    <w:rsid w:val="00BA0FF2"/>
    <w:rsid w:val="00BA389B"/>
    <w:rsid w:val="00C1300F"/>
    <w:rsid w:val="00CC07CB"/>
    <w:rsid w:val="00D06253"/>
    <w:rsid w:val="00EA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6840E85"/>
  <w15:chartTrackingRefBased/>
  <w15:docId w15:val="{F0E90C11-EF4B-4689-8354-97EABA41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1D0A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13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д-р Даниела Пандулчева</dc:creator>
  <cp:keywords/>
  <dc:description/>
  <cp:lastModifiedBy>д-р Даниела Пандулчева</cp:lastModifiedBy>
  <cp:revision>6</cp:revision>
  <dcterms:created xsi:type="dcterms:W3CDTF">2025-01-15T10:15:00Z</dcterms:created>
  <dcterms:modified xsi:type="dcterms:W3CDTF">2025-01-15T11:10:00Z</dcterms:modified>
</cp:coreProperties>
</file>